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49F" w:rsidRPr="00F76E8E" w:rsidRDefault="00B04A6A" w:rsidP="00B04A6A">
      <w:pPr>
        <w:pStyle w:val="Iaey"/>
        <w:tabs>
          <w:tab w:val="left" w:pos="0"/>
          <w:tab w:val="num" w:pos="1429"/>
        </w:tabs>
        <w:ind w:firstLine="0"/>
        <w:jc w:val="right"/>
        <w:rPr>
          <w:rFonts w:eastAsia="MS Mincho"/>
          <w:b/>
        </w:rPr>
      </w:pPr>
      <w:r>
        <w:rPr>
          <w:bCs/>
          <w:noProof/>
          <w:sz w:val="24"/>
          <w:szCs w:val="24"/>
        </w:rPr>
        <w:drawing>
          <wp:inline distT="0" distB="0" distL="0" distR="0">
            <wp:extent cx="10525125" cy="7400925"/>
            <wp:effectExtent l="19050" t="0" r="9525" b="0"/>
            <wp:docPr id="2" name="Рисунок 2" descr="C:\Users\соколенок\Pictures\img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коленок\Pictures\img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7490" cy="740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6E8E">
        <w:rPr>
          <w:rFonts w:eastAsia="MS Mincho"/>
          <w:b/>
        </w:rPr>
        <w:lastRenderedPageBreak/>
        <w:t xml:space="preserve"> </w:t>
      </w:r>
    </w:p>
    <w:p w:rsidR="00C5749F" w:rsidRPr="00F76E8E" w:rsidRDefault="00C5749F" w:rsidP="00B04A6A">
      <w:pPr>
        <w:pStyle w:val="20"/>
        <w:keepNext/>
        <w:shd w:val="clear" w:color="auto" w:fill="auto"/>
        <w:spacing w:before="0" w:after="120" w:line="240" w:lineRule="auto"/>
        <w:ind w:left="3479"/>
        <w:jc w:val="left"/>
        <w:rPr>
          <w:sz w:val="28"/>
          <w:szCs w:val="28"/>
        </w:rPr>
      </w:pPr>
    </w:p>
    <w:tbl>
      <w:tblPr>
        <w:tblW w:w="0" w:type="auto"/>
        <w:jc w:val="center"/>
        <w:tblInd w:w="-1269" w:type="dxa"/>
        <w:tblLayout w:type="fixed"/>
        <w:tblCellMar>
          <w:left w:w="113" w:type="dxa"/>
          <w:right w:w="113" w:type="dxa"/>
        </w:tblCellMar>
        <w:tblLook w:val="0000"/>
      </w:tblPr>
      <w:tblGrid>
        <w:gridCol w:w="1066"/>
        <w:gridCol w:w="6353"/>
        <w:gridCol w:w="2152"/>
        <w:gridCol w:w="2364"/>
        <w:gridCol w:w="3064"/>
      </w:tblGrid>
      <w:tr w:rsidR="00C5749F" w:rsidRPr="00F634BB" w:rsidTr="00CA2DDB">
        <w:trPr>
          <w:trHeight w:val="260"/>
          <w:jc w:val="center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Pr="00B04A6A" w:rsidRDefault="00B04A6A" w:rsidP="00B04A6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9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Участие педагогов в мастер-классах по применению технологии В. В. Воскобовича.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Pr="009C2C6B" w:rsidRDefault="00C5749F" w:rsidP="00CA2D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необходимости 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Зам.зав.по ВМР</w:t>
            </w:r>
          </w:p>
        </w:tc>
      </w:tr>
      <w:tr w:rsidR="00C5749F" w:rsidRPr="00F634BB" w:rsidTr="00CA2DDB">
        <w:trPr>
          <w:trHeight w:val="260"/>
          <w:jc w:val="center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Pr="00B04A6A" w:rsidRDefault="00B04A6A" w:rsidP="00B04A6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10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Проведение первичного мониторинга уровня интеллектуального развития.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Pr="009C2C6B" w:rsidRDefault="00C5749F" w:rsidP="00CA2D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мая 2018 г.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Зам.зав.по ВМР,психолог</w:t>
            </w:r>
          </w:p>
        </w:tc>
      </w:tr>
      <w:tr w:rsidR="00C5749F" w:rsidRPr="00F634BB" w:rsidTr="00CA2DDB">
        <w:trPr>
          <w:trHeight w:val="260"/>
          <w:jc w:val="center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Pr="00B04A6A" w:rsidRDefault="00B04A6A" w:rsidP="00B04A6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11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Оснащение игровой среды групп методическими комплексами В. Воскобовича.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Pr="009C2C6B" w:rsidRDefault="00C5749F" w:rsidP="00CA2D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 июля 2018 г.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Министерство образ.РД</w:t>
            </w:r>
          </w:p>
        </w:tc>
      </w:tr>
      <w:tr w:rsidR="00C5749F" w:rsidRPr="00F634BB" w:rsidTr="00CA2DDB">
        <w:trPr>
          <w:trHeight w:val="260"/>
          <w:jc w:val="center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Pr="00B04A6A" w:rsidRDefault="00B04A6A" w:rsidP="00B04A6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12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Создание условия для коллективных и индивидуальных игр.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Pr="009C2C6B" w:rsidRDefault="00C5749F" w:rsidP="00CA2D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 июля 2018 г.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</w:t>
            </w:r>
          </w:p>
        </w:tc>
      </w:tr>
      <w:tr w:rsidR="00C5749F" w:rsidRPr="00F634BB" w:rsidTr="00CA2DDB">
        <w:trPr>
          <w:trHeight w:val="260"/>
          <w:jc w:val="center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Pr="00B04A6A" w:rsidRDefault="00B04A6A" w:rsidP="00B04A6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13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Разработка авторских игровых занятий на основе дидактического материала В. Воскобовича.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Pr="009C2C6B" w:rsidRDefault="00C5749F" w:rsidP="00CA2D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 августа 2018 г.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Зам.зав.по ВМР</w:t>
            </w:r>
          </w:p>
        </w:tc>
      </w:tr>
      <w:tr w:rsidR="00C5749F" w:rsidRPr="00F634BB" w:rsidTr="00CA2DDB">
        <w:trPr>
          <w:trHeight w:val="260"/>
          <w:jc w:val="center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Pr="00B04A6A" w:rsidRDefault="00B04A6A" w:rsidP="00B04A6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14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Презентации для родителей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Pr="009C2C6B" w:rsidRDefault="00C5749F" w:rsidP="00CA2D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15 августа 2018 г.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Зам.зав.по ВМР</w:t>
            </w:r>
          </w:p>
        </w:tc>
      </w:tr>
      <w:tr w:rsidR="00C5749F" w:rsidRPr="00F634BB" w:rsidTr="00CA2DDB">
        <w:trPr>
          <w:trHeight w:val="260"/>
          <w:jc w:val="center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Pr="00B04A6A" w:rsidRDefault="00B04A6A" w:rsidP="00B04A6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15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Участие в конкурсе на авторское игровое занятие на основе дидактического материала В. Воскобовича.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Pr="009C2C6B" w:rsidRDefault="00C5749F" w:rsidP="00CA2D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 2018 г.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 ДОУ</w:t>
            </w:r>
          </w:p>
        </w:tc>
      </w:tr>
      <w:tr w:rsidR="00C5749F" w:rsidRPr="00F634BB" w:rsidTr="00CA2DDB">
        <w:trPr>
          <w:trHeight w:val="260"/>
          <w:jc w:val="center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Pr="00B04A6A" w:rsidRDefault="00B04A6A" w:rsidP="00B04A6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16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Публикации на сайте организации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Pr="009C2C6B" w:rsidRDefault="00C5749F" w:rsidP="00CA2D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Ежемесячно, до 23 числа отчетного месяца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5749F" w:rsidRPr="00F634BB" w:rsidTr="00CA2DDB">
        <w:trPr>
          <w:trHeight w:val="260"/>
          <w:jc w:val="center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Pr="00B04A6A" w:rsidRDefault="00B04A6A" w:rsidP="00B04A6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17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Проведение срезов уровня интеллектуального развития 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Pr="009C2C6B" w:rsidRDefault="00C5749F" w:rsidP="00CA2D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 в квартал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Психолог</w:t>
            </w:r>
          </w:p>
        </w:tc>
      </w:tr>
      <w:tr w:rsidR="00C5749F" w:rsidRPr="00F634BB" w:rsidTr="00CA2DDB">
        <w:trPr>
          <w:trHeight w:val="260"/>
          <w:jc w:val="center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Pr="00B04A6A" w:rsidRDefault="00B04A6A" w:rsidP="00B04A6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18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Создание видеоролика помещение, которые оснащены комплексами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Pr="009C2C6B" w:rsidRDefault="00C5749F" w:rsidP="00CA2D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 сентября 2018 г.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Зам.зав.по ВМР</w:t>
            </w:r>
          </w:p>
        </w:tc>
      </w:tr>
      <w:tr w:rsidR="00C5749F" w:rsidRPr="00F634BB" w:rsidTr="00CA2DDB">
        <w:trPr>
          <w:trHeight w:val="260"/>
          <w:jc w:val="center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Pr="00B04A6A" w:rsidRDefault="00B04A6A" w:rsidP="00B04A6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19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Создание видеоролика с отзывами родителей, педагогов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Pr="009C2C6B" w:rsidRDefault="00C5749F" w:rsidP="00CA2D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 сентября 2018 г.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Зам.зав.по ВМР</w:t>
            </w:r>
          </w:p>
        </w:tc>
      </w:tr>
      <w:tr w:rsidR="00C5749F" w:rsidRPr="00F634BB" w:rsidTr="00CA2DDB">
        <w:trPr>
          <w:trHeight w:val="260"/>
          <w:jc w:val="center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Pr="00B04A6A" w:rsidRDefault="00B04A6A" w:rsidP="00B04A6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20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Обеспечение условий для систематического повышения мастерства педагогов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Вначале учебного года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ДИРО</w:t>
            </w:r>
          </w:p>
        </w:tc>
      </w:tr>
      <w:tr w:rsidR="00C5749F" w:rsidRPr="00F634BB" w:rsidTr="00CA2DDB">
        <w:trPr>
          <w:trHeight w:val="260"/>
          <w:jc w:val="center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Pr="00B04A6A" w:rsidRDefault="00B04A6A" w:rsidP="00B04A6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21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Активное участие родителей, воспитателей и детей в открытых мероприятиях ДОУ, конкурсах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</w:t>
            </w:r>
          </w:p>
        </w:tc>
      </w:tr>
      <w:tr w:rsidR="00C5749F" w:rsidRPr="00F634BB" w:rsidTr="00CA2DDB">
        <w:trPr>
          <w:trHeight w:val="260"/>
          <w:jc w:val="center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Pr="00B04A6A" w:rsidRDefault="00B04A6A" w:rsidP="00B04A6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22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Формирование методической копилки детского сада по технологии Воскобовича.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начале учебного года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Зам.зав.по ВМР</w:t>
            </w:r>
          </w:p>
        </w:tc>
      </w:tr>
      <w:tr w:rsidR="00C5749F" w:rsidRPr="00F634BB" w:rsidTr="00CA2DDB">
        <w:trPr>
          <w:trHeight w:val="260"/>
          <w:jc w:val="center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Pr="00B04A6A" w:rsidRDefault="00B04A6A" w:rsidP="00B04A6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23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Создание индивидуальной карты развития личности ребенка в ДОУ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начале учебного года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Психолог</w:t>
            </w:r>
          </w:p>
        </w:tc>
      </w:tr>
      <w:tr w:rsidR="00C5749F" w:rsidRPr="00F634BB" w:rsidTr="00CA2DDB">
        <w:trPr>
          <w:trHeight w:val="260"/>
          <w:jc w:val="center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Pr="00B04A6A" w:rsidRDefault="00B04A6A" w:rsidP="00B04A6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24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Создание баннера в детском саду о реализации проекта Минобрнауки РД в детском саду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июле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</w:t>
            </w:r>
          </w:p>
        </w:tc>
      </w:tr>
      <w:tr w:rsidR="00C5749F" w:rsidRPr="00F634BB" w:rsidTr="00CA2DDB">
        <w:trPr>
          <w:trHeight w:val="260"/>
          <w:jc w:val="center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Pr="00B04A6A" w:rsidRDefault="00B04A6A" w:rsidP="00B04A6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25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Открытые занятия  на уровне детского сада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Зам.зав.по ВМР</w:t>
            </w:r>
          </w:p>
        </w:tc>
      </w:tr>
      <w:tr w:rsidR="00C5749F" w:rsidRPr="00F634BB" w:rsidTr="00CA2DDB">
        <w:trPr>
          <w:trHeight w:val="260"/>
          <w:jc w:val="center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Pr="00B04A6A" w:rsidRDefault="00B04A6A" w:rsidP="00B04A6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26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Конкурс на уровне детского сада среди воспитателей 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течение года 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49F" w:rsidRDefault="00C5749F" w:rsidP="00CA2DD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Зам.зав.по ВМР</w:t>
            </w:r>
          </w:p>
        </w:tc>
      </w:tr>
    </w:tbl>
    <w:p w:rsidR="00C5749F" w:rsidRPr="00F634BB" w:rsidRDefault="00C5749F" w:rsidP="00C5749F">
      <w:pPr>
        <w:pStyle w:val="20"/>
        <w:shd w:val="clear" w:color="auto" w:fill="auto"/>
        <w:spacing w:before="0" w:after="0" w:line="240" w:lineRule="auto"/>
        <w:jc w:val="both"/>
        <w:rPr>
          <w:b/>
          <w:sz w:val="24"/>
          <w:szCs w:val="24"/>
        </w:rPr>
      </w:pPr>
    </w:p>
    <w:p w:rsidR="00C5749F" w:rsidRPr="00F634BB" w:rsidRDefault="00C5749F" w:rsidP="00C5749F">
      <w:pPr>
        <w:pStyle w:val="20"/>
        <w:shd w:val="clear" w:color="auto" w:fill="auto"/>
        <w:spacing w:before="0" w:after="0" w:line="240" w:lineRule="auto"/>
        <w:jc w:val="both"/>
        <w:rPr>
          <w:b/>
          <w:sz w:val="24"/>
          <w:szCs w:val="24"/>
        </w:rPr>
      </w:pPr>
    </w:p>
    <w:p w:rsidR="00C5749F" w:rsidRPr="00F634BB" w:rsidRDefault="00C5749F" w:rsidP="00C5749F">
      <w:pPr>
        <w:pStyle w:val="20"/>
        <w:shd w:val="clear" w:color="auto" w:fill="auto"/>
        <w:spacing w:before="0" w:after="0" w:line="240" w:lineRule="auto"/>
        <w:jc w:val="left"/>
        <w:rPr>
          <w:b/>
          <w:sz w:val="24"/>
          <w:szCs w:val="24"/>
        </w:rPr>
      </w:pPr>
    </w:p>
    <w:p w:rsidR="00C5749F" w:rsidRPr="00D516FD" w:rsidRDefault="00C5749F" w:rsidP="00C5749F">
      <w:pPr>
        <w:pStyle w:val="20"/>
        <w:keepNext/>
        <w:shd w:val="clear" w:color="auto" w:fill="auto"/>
        <w:spacing w:before="0" w:after="120" w:line="240" w:lineRule="auto"/>
        <w:ind w:left="1288"/>
        <w:rPr>
          <w:sz w:val="28"/>
          <w:szCs w:val="28"/>
        </w:rPr>
      </w:pPr>
      <w:r>
        <w:rPr>
          <w:sz w:val="28"/>
          <w:szCs w:val="28"/>
        </w:rPr>
        <w:t>3</w:t>
      </w:r>
      <w:r w:rsidRPr="00D516FD">
        <w:rPr>
          <w:sz w:val="28"/>
          <w:szCs w:val="28"/>
        </w:rPr>
        <w:t>. Контактная информа</w:t>
      </w:r>
      <w:r>
        <w:rPr>
          <w:sz w:val="28"/>
          <w:szCs w:val="28"/>
        </w:rPr>
        <w:t xml:space="preserve">ция об участниках рабочей группы </w:t>
      </w:r>
      <w:r w:rsidRPr="00D516FD">
        <w:rPr>
          <w:sz w:val="28"/>
          <w:szCs w:val="28"/>
        </w:rPr>
        <w:t>проекта</w:t>
      </w:r>
    </w:p>
    <w:tbl>
      <w:tblPr>
        <w:tblStyle w:val="a6"/>
        <w:tblW w:w="14983" w:type="dxa"/>
        <w:jc w:val="center"/>
        <w:tblInd w:w="-1545" w:type="dxa"/>
        <w:tblLook w:val="04A0"/>
      </w:tblPr>
      <w:tblGrid>
        <w:gridCol w:w="1261"/>
        <w:gridCol w:w="4467"/>
        <w:gridCol w:w="3790"/>
        <w:gridCol w:w="2553"/>
        <w:gridCol w:w="2912"/>
      </w:tblGrid>
      <w:tr w:rsidR="00C5749F" w:rsidRPr="001A0EE3" w:rsidTr="00AE6044">
        <w:trPr>
          <w:jc w:val="center"/>
        </w:trPr>
        <w:tc>
          <w:tcPr>
            <w:tcW w:w="1261" w:type="dxa"/>
          </w:tcPr>
          <w:p w:rsidR="00C5749F" w:rsidRPr="001A0EE3" w:rsidRDefault="00C5749F" w:rsidP="00CA2DDB">
            <w:pPr>
              <w:pStyle w:val="20"/>
              <w:shd w:val="clear" w:color="auto" w:fill="auto"/>
              <w:spacing w:before="0" w:after="0" w:line="240" w:lineRule="auto"/>
              <w:rPr>
                <w:sz w:val="22"/>
                <w:szCs w:val="22"/>
              </w:rPr>
            </w:pPr>
            <w:r w:rsidRPr="001A0EE3">
              <w:rPr>
                <w:sz w:val="22"/>
                <w:szCs w:val="22"/>
              </w:rPr>
              <w:t>№</w:t>
            </w:r>
          </w:p>
          <w:p w:rsidR="00C5749F" w:rsidRPr="001A0EE3" w:rsidRDefault="00C5749F" w:rsidP="00CA2DDB">
            <w:pPr>
              <w:pStyle w:val="20"/>
              <w:shd w:val="clear" w:color="auto" w:fill="auto"/>
              <w:spacing w:before="0" w:after="0" w:line="240" w:lineRule="auto"/>
              <w:rPr>
                <w:sz w:val="22"/>
                <w:szCs w:val="22"/>
              </w:rPr>
            </w:pPr>
            <w:r w:rsidRPr="001A0EE3">
              <w:rPr>
                <w:sz w:val="22"/>
                <w:szCs w:val="22"/>
              </w:rPr>
              <w:t>п</w:t>
            </w:r>
            <w:r w:rsidRPr="001A0EE3">
              <w:rPr>
                <w:sz w:val="22"/>
                <w:szCs w:val="22"/>
                <w:lang w:val="en-US"/>
              </w:rPr>
              <w:t>/</w:t>
            </w:r>
            <w:r w:rsidRPr="001A0EE3">
              <w:rPr>
                <w:sz w:val="22"/>
                <w:szCs w:val="22"/>
              </w:rPr>
              <w:t>п</w:t>
            </w:r>
          </w:p>
        </w:tc>
        <w:tc>
          <w:tcPr>
            <w:tcW w:w="4467" w:type="dxa"/>
          </w:tcPr>
          <w:p w:rsidR="00C5749F" w:rsidRPr="001A0EE3" w:rsidRDefault="00C5749F" w:rsidP="00CA2DDB">
            <w:pPr>
              <w:pStyle w:val="20"/>
              <w:shd w:val="clear" w:color="auto" w:fill="auto"/>
              <w:spacing w:before="0" w:after="0" w:line="240" w:lineRule="auto"/>
              <w:rPr>
                <w:sz w:val="22"/>
                <w:szCs w:val="22"/>
              </w:rPr>
            </w:pPr>
            <w:r w:rsidRPr="001A0EE3">
              <w:rPr>
                <w:sz w:val="22"/>
                <w:szCs w:val="22"/>
              </w:rPr>
              <w:t>Роль в проекте</w:t>
            </w:r>
          </w:p>
        </w:tc>
        <w:tc>
          <w:tcPr>
            <w:tcW w:w="3790" w:type="dxa"/>
          </w:tcPr>
          <w:p w:rsidR="00C5749F" w:rsidRPr="001A0EE3" w:rsidRDefault="00C5749F" w:rsidP="00CA2DDB">
            <w:pPr>
              <w:pStyle w:val="20"/>
              <w:shd w:val="clear" w:color="auto" w:fill="auto"/>
              <w:spacing w:before="0" w:after="0" w:line="240" w:lineRule="auto"/>
              <w:rPr>
                <w:sz w:val="22"/>
                <w:szCs w:val="22"/>
              </w:rPr>
            </w:pPr>
            <w:r w:rsidRPr="001A0EE3">
              <w:rPr>
                <w:sz w:val="22"/>
                <w:szCs w:val="22"/>
              </w:rPr>
              <w:t>ФИО</w:t>
            </w:r>
          </w:p>
        </w:tc>
        <w:tc>
          <w:tcPr>
            <w:tcW w:w="2553" w:type="dxa"/>
          </w:tcPr>
          <w:p w:rsidR="00C5749F" w:rsidRPr="001A0EE3" w:rsidRDefault="00C5749F" w:rsidP="00CA2DDB">
            <w:pPr>
              <w:pStyle w:val="20"/>
              <w:shd w:val="clear" w:color="auto" w:fill="auto"/>
              <w:spacing w:before="0" w:after="0" w:line="240" w:lineRule="auto"/>
              <w:rPr>
                <w:sz w:val="22"/>
                <w:szCs w:val="22"/>
              </w:rPr>
            </w:pPr>
            <w:r w:rsidRPr="001A0EE3">
              <w:rPr>
                <w:sz w:val="22"/>
                <w:szCs w:val="22"/>
              </w:rPr>
              <w:t>Должность</w:t>
            </w:r>
          </w:p>
        </w:tc>
        <w:tc>
          <w:tcPr>
            <w:tcW w:w="2912" w:type="dxa"/>
          </w:tcPr>
          <w:p w:rsidR="00C5749F" w:rsidRPr="001A0EE3" w:rsidRDefault="00C5749F" w:rsidP="00CA2DDB">
            <w:pPr>
              <w:pStyle w:val="20"/>
              <w:shd w:val="clear" w:color="auto" w:fill="auto"/>
              <w:spacing w:before="0" w:after="0" w:line="240" w:lineRule="auto"/>
              <w:rPr>
                <w:sz w:val="22"/>
                <w:szCs w:val="22"/>
              </w:rPr>
            </w:pPr>
            <w:r w:rsidRPr="001A0EE3">
              <w:rPr>
                <w:sz w:val="22"/>
                <w:szCs w:val="22"/>
              </w:rPr>
              <w:t>Контактная информация</w:t>
            </w:r>
          </w:p>
        </w:tc>
      </w:tr>
      <w:tr w:rsidR="00C5749F" w:rsidRPr="001A0EE3" w:rsidTr="00AE6044">
        <w:trPr>
          <w:trHeight w:val="513"/>
          <w:jc w:val="center"/>
        </w:trPr>
        <w:tc>
          <w:tcPr>
            <w:tcW w:w="1261" w:type="dxa"/>
          </w:tcPr>
          <w:p w:rsidR="00C5749F" w:rsidRPr="001A0EE3" w:rsidRDefault="00C5749F" w:rsidP="00CA2DDB">
            <w:pPr>
              <w:pStyle w:val="20"/>
              <w:shd w:val="clear" w:color="auto" w:fill="auto"/>
              <w:spacing w:before="0" w:after="0" w:line="240" w:lineRule="auto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1</w:t>
            </w:r>
            <w:r w:rsidRPr="001A0EE3">
              <w:rPr>
                <w:sz w:val="22"/>
                <w:szCs w:val="22"/>
              </w:rPr>
              <w:t>.</w:t>
            </w:r>
          </w:p>
        </w:tc>
        <w:tc>
          <w:tcPr>
            <w:tcW w:w="4467" w:type="dxa"/>
          </w:tcPr>
          <w:p w:rsidR="00C5749F" w:rsidRPr="001A0EE3" w:rsidRDefault="00C5749F" w:rsidP="00CA2DDB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Руководитель  рабочей группы</w:t>
            </w:r>
          </w:p>
        </w:tc>
        <w:tc>
          <w:tcPr>
            <w:tcW w:w="3790" w:type="dxa"/>
          </w:tcPr>
          <w:p w:rsidR="00C5749F" w:rsidRPr="001A0EE3" w:rsidRDefault="00C5749F" w:rsidP="00CA2DDB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Лачинова Марият Мовлудиновна</w:t>
            </w:r>
          </w:p>
        </w:tc>
        <w:tc>
          <w:tcPr>
            <w:tcW w:w="2553" w:type="dxa"/>
          </w:tcPr>
          <w:p w:rsidR="00C5749F" w:rsidRPr="001A0EE3" w:rsidRDefault="00C5749F" w:rsidP="00CA2DDB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Заведующий</w:t>
            </w:r>
          </w:p>
        </w:tc>
        <w:tc>
          <w:tcPr>
            <w:tcW w:w="2912" w:type="dxa"/>
          </w:tcPr>
          <w:p w:rsidR="00C5749F" w:rsidRPr="001A0EE3" w:rsidRDefault="00C5749F" w:rsidP="00CA2DDB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тел.89886327965</w:t>
            </w:r>
          </w:p>
        </w:tc>
      </w:tr>
      <w:tr w:rsidR="00C5749F" w:rsidRPr="001A0EE3" w:rsidTr="00AE6044">
        <w:trPr>
          <w:trHeight w:val="549"/>
          <w:jc w:val="center"/>
        </w:trPr>
        <w:tc>
          <w:tcPr>
            <w:tcW w:w="1261" w:type="dxa"/>
          </w:tcPr>
          <w:p w:rsidR="00C5749F" w:rsidRPr="001A0EE3" w:rsidRDefault="00C5749F" w:rsidP="00CA2DDB">
            <w:pPr>
              <w:pStyle w:val="20"/>
              <w:shd w:val="clear" w:color="auto" w:fill="auto"/>
              <w:spacing w:before="0" w:after="0" w:line="240" w:lineRule="auto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1A0EE3">
              <w:rPr>
                <w:sz w:val="22"/>
                <w:szCs w:val="22"/>
              </w:rPr>
              <w:t>.</w:t>
            </w:r>
          </w:p>
        </w:tc>
        <w:tc>
          <w:tcPr>
            <w:tcW w:w="4467" w:type="dxa"/>
          </w:tcPr>
          <w:p w:rsidR="00C5749F" w:rsidRPr="001A0EE3" w:rsidRDefault="00C5749F" w:rsidP="00CA2DDB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Участник</w:t>
            </w:r>
            <w:r>
              <w:rPr>
                <w:b/>
                <w:sz w:val="22"/>
                <w:szCs w:val="22"/>
              </w:rPr>
              <w:t xml:space="preserve">и </w:t>
            </w:r>
            <w:r>
              <w:rPr>
                <w:sz w:val="22"/>
                <w:szCs w:val="22"/>
              </w:rPr>
              <w:t xml:space="preserve"> рабочей группы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ведомства</w:t>
            </w:r>
            <w:bookmarkStart w:id="0" w:name="_GoBack"/>
            <w:bookmarkEnd w:id="0"/>
          </w:p>
        </w:tc>
        <w:tc>
          <w:tcPr>
            <w:tcW w:w="3790" w:type="dxa"/>
          </w:tcPr>
          <w:p w:rsidR="00C5749F" w:rsidRDefault="00C5749F" w:rsidP="00CA2DDB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Шихова  Кулян  Алсафаевна </w:t>
            </w:r>
          </w:p>
          <w:p w:rsidR="00C5749F" w:rsidRDefault="00C5749F" w:rsidP="00CA2DDB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Баайрамова  Ирада  Мизаферовна</w:t>
            </w:r>
          </w:p>
          <w:p w:rsidR="00C5749F" w:rsidRDefault="00C5749F" w:rsidP="00CA2DDB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Сефербекова Саимат Шихкеримовна</w:t>
            </w:r>
          </w:p>
          <w:p w:rsidR="00C5749F" w:rsidRPr="001A0EE3" w:rsidRDefault="00C5749F" w:rsidP="00CA2DDB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Рустамова Айшат Сабировна</w:t>
            </w:r>
          </w:p>
        </w:tc>
        <w:tc>
          <w:tcPr>
            <w:tcW w:w="2553" w:type="dxa"/>
          </w:tcPr>
          <w:p w:rsidR="00AE6044" w:rsidRDefault="00C5749F" w:rsidP="00CA2DDB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Зам.зав.по ВМР</w:t>
            </w:r>
          </w:p>
          <w:p w:rsidR="00C5749F" w:rsidRDefault="00AE6044" w:rsidP="00CA2DDB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Воспитатель–пред.</w:t>
            </w:r>
            <w:r w:rsidR="00C5749F">
              <w:rPr>
                <w:b/>
                <w:sz w:val="22"/>
                <w:szCs w:val="22"/>
              </w:rPr>
              <w:t>ПК</w:t>
            </w:r>
          </w:p>
          <w:p w:rsidR="00C5749F" w:rsidRDefault="00C5749F" w:rsidP="00CA2DDB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Психолог</w:t>
            </w:r>
          </w:p>
          <w:p w:rsidR="00C5749F" w:rsidRPr="001A0EE3" w:rsidRDefault="00C5749F" w:rsidP="00CA2DDB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Воспитатель</w:t>
            </w:r>
          </w:p>
        </w:tc>
        <w:tc>
          <w:tcPr>
            <w:tcW w:w="2912" w:type="dxa"/>
          </w:tcPr>
          <w:p w:rsidR="00C5749F" w:rsidRDefault="00C5749F" w:rsidP="00CA2DDB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тел:898882989182</w:t>
            </w:r>
          </w:p>
          <w:p w:rsidR="00C5749F" w:rsidRDefault="00C5749F" w:rsidP="00CA2DDB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тел:89634270173</w:t>
            </w:r>
          </w:p>
          <w:p w:rsidR="00C5749F" w:rsidRDefault="00C5749F" w:rsidP="00CA2DDB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тел:89282506876</w:t>
            </w:r>
          </w:p>
          <w:p w:rsidR="00C5749F" w:rsidRPr="001A0EE3" w:rsidRDefault="00C5749F" w:rsidP="00CA2DDB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тел:89634153545</w:t>
            </w:r>
          </w:p>
        </w:tc>
      </w:tr>
    </w:tbl>
    <w:p w:rsidR="00C5749F" w:rsidRPr="00F634BB" w:rsidRDefault="00C5749F" w:rsidP="00C5749F">
      <w:pPr>
        <w:pStyle w:val="20"/>
        <w:shd w:val="clear" w:color="auto" w:fill="auto"/>
        <w:spacing w:before="0" w:after="0" w:line="240" w:lineRule="auto"/>
        <w:ind w:left="1080"/>
        <w:jc w:val="left"/>
        <w:rPr>
          <w:b/>
          <w:sz w:val="24"/>
          <w:szCs w:val="24"/>
        </w:rPr>
      </w:pPr>
    </w:p>
    <w:p w:rsidR="00BC16B5" w:rsidRDefault="00BC16B5"/>
    <w:sectPr w:rsidR="00BC16B5" w:rsidSect="00B04A6A">
      <w:headerReference w:type="default" r:id="rId8"/>
      <w:pgSz w:w="16837" w:h="11905" w:orient="landscape"/>
      <w:pgMar w:top="142" w:right="110" w:bottom="426" w:left="142" w:header="425" w:footer="6" w:gutter="0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20F6" w:rsidRDefault="00CF20F6" w:rsidP="00771363">
      <w:r>
        <w:separator/>
      </w:r>
    </w:p>
  </w:endnote>
  <w:endnote w:type="continuationSeparator" w:id="1">
    <w:p w:rsidR="00CF20F6" w:rsidRDefault="00CF20F6" w:rsidP="007713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20F6" w:rsidRDefault="00CF20F6" w:rsidP="00771363">
      <w:r>
        <w:separator/>
      </w:r>
    </w:p>
  </w:footnote>
  <w:footnote w:type="continuationSeparator" w:id="1">
    <w:p w:rsidR="00CF20F6" w:rsidRDefault="00CF20F6" w:rsidP="007713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64C" w:rsidRPr="00152AC6" w:rsidRDefault="00F2541E">
    <w:pPr>
      <w:pStyle w:val="a4"/>
      <w:jc w:val="center"/>
      <w:rPr>
        <w:rFonts w:ascii="Times New Roman" w:hAnsi="Times New Roman" w:cs="Times New Roman"/>
        <w:sz w:val="20"/>
        <w:szCs w:val="20"/>
      </w:rPr>
    </w:pPr>
    <w:r w:rsidRPr="00152AC6">
      <w:rPr>
        <w:rFonts w:ascii="Times New Roman" w:hAnsi="Times New Roman" w:cs="Times New Roman"/>
        <w:sz w:val="20"/>
        <w:szCs w:val="20"/>
      </w:rPr>
      <w:fldChar w:fldCharType="begin"/>
    </w:r>
    <w:r w:rsidR="00C5749F" w:rsidRPr="00152AC6">
      <w:rPr>
        <w:rFonts w:ascii="Times New Roman" w:hAnsi="Times New Roman" w:cs="Times New Roman"/>
        <w:sz w:val="20"/>
        <w:szCs w:val="20"/>
      </w:rPr>
      <w:instrText>PAGE   \* MERGEFORMAT</w:instrText>
    </w:r>
    <w:r w:rsidRPr="00152AC6">
      <w:rPr>
        <w:rFonts w:ascii="Times New Roman" w:hAnsi="Times New Roman" w:cs="Times New Roman"/>
        <w:sz w:val="20"/>
        <w:szCs w:val="20"/>
      </w:rPr>
      <w:fldChar w:fldCharType="separate"/>
    </w:r>
    <w:r w:rsidR="00B04A6A">
      <w:rPr>
        <w:rFonts w:ascii="Times New Roman" w:hAnsi="Times New Roman" w:cs="Times New Roman"/>
        <w:noProof/>
        <w:sz w:val="20"/>
        <w:szCs w:val="20"/>
      </w:rPr>
      <w:t>2</w:t>
    </w:r>
    <w:r w:rsidRPr="00152AC6">
      <w:rPr>
        <w:rFonts w:ascii="Times New Roman" w:hAnsi="Times New Roman" w:cs="Times New Roman"/>
        <w:sz w:val="20"/>
        <w:szCs w:val="20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93D50"/>
    <w:multiLevelType w:val="hybridMultilevel"/>
    <w:tmpl w:val="60980A00"/>
    <w:lvl w:ilvl="0" w:tplc="6D862C06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1">
    <w:nsid w:val="5D5A0443"/>
    <w:multiLevelType w:val="hybridMultilevel"/>
    <w:tmpl w:val="A0964326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5749F"/>
    <w:rsid w:val="000C57B1"/>
    <w:rsid w:val="00112BA8"/>
    <w:rsid w:val="00771363"/>
    <w:rsid w:val="00AD4B9C"/>
    <w:rsid w:val="00AE6044"/>
    <w:rsid w:val="00B04A6A"/>
    <w:rsid w:val="00BC16B5"/>
    <w:rsid w:val="00C5749F"/>
    <w:rsid w:val="00CE4272"/>
    <w:rsid w:val="00CF20F6"/>
    <w:rsid w:val="00E75939"/>
    <w:rsid w:val="00F254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49F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uiPriority w:val="99"/>
    <w:locked/>
    <w:rsid w:val="00C5749F"/>
    <w:rPr>
      <w:rFonts w:cs="Times New Roman"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C5749F"/>
    <w:pPr>
      <w:shd w:val="clear" w:color="auto" w:fill="FFFFFF"/>
      <w:spacing w:before="900" w:after="180" w:line="240" w:lineRule="atLeast"/>
      <w:jc w:val="center"/>
    </w:pPr>
    <w:rPr>
      <w:rFonts w:ascii="Times New Roman" w:eastAsiaTheme="minorHAnsi" w:hAnsi="Times New Roman" w:cs="Times New Roman"/>
      <w:color w:val="auto"/>
      <w:sz w:val="27"/>
      <w:szCs w:val="27"/>
      <w:lang w:eastAsia="en-US"/>
    </w:rPr>
  </w:style>
  <w:style w:type="paragraph" w:styleId="a3">
    <w:name w:val="List Paragraph"/>
    <w:basedOn w:val="a"/>
    <w:uiPriority w:val="99"/>
    <w:qFormat/>
    <w:rsid w:val="00C5749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5749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5749F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table" w:styleId="a6">
    <w:name w:val="Table Grid"/>
    <w:basedOn w:val="a1"/>
    <w:rsid w:val="00C5749F"/>
    <w:pPr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aey">
    <w:name w:val="Ia?ey"/>
    <w:basedOn w:val="a"/>
    <w:uiPriority w:val="99"/>
    <w:rsid w:val="00C5749F"/>
    <w:pPr>
      <w:overflowPunct w:val="0"/>
      <w:autoSpaceDE w:val="0"/>
      <w:autoSpaceDN w:val="0"/>
      <w:adjustRightInd w:val="0"/>
      <w:ind w:firstLine="567"/>
      <w:jc w:val="both"/>
      <w:textAlignment w:val="baseline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B04A6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4A6A"/>
    <w:rPr>
      <w:rFonts w:ascii="Tahoma" w:eastAsia="Arial Unicode MS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349</Words>
  <Characters>1990</Characters>
  <Application>Microsoft Office Word</Application>
  <DocSecurity>0</DocSecurity>
  <Lines>16</Lines>
  <Paragraphs>4</Paragraphs>
  <ScaleCrop>false</ScaleCrop>
  <Company>Reanimator Extreme Edition</Company>
  <LinksUpToDate>false</LinksUpToDate>
  <CharactersWithSpaces>2335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соколенок</dc:creator>
  <cp:lastModifiedBy>соколенок</cp:lastModifiedBy>
  <cp:revision>4</cp:revision>
  <cp:lastPrinted>2018-05-30T05:49:00Z</cp:lastPrinted>
  <dcterms:created xsi:type="dcterms:W3CDTF">2018-05-29T12:30:00Z</dcterms:created>
  <dcterms:modified xsi:type="dcterms:W3CDTF">2018-05-30T06:20:00Z</dcterms:modified>
</cp:coreProperties>
</file>