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7B" w:rsidRDefault="0083377B" w:rsidP="0083377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83377B" w:rsidRDefault="0083377B" w:rsidP="0083377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83377B" w:rsidRDefault="0083377B" w:rsidP="0083377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83377B" w:rsidRP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83377B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  <w:t>Беседа с родителями</w:t>
      </w:r>
    </w:p>
    <w:p w:rsidR="0083377B" w:rsidRP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83377B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  <w:t>на тему:</w:t>
      </w:r>
    </w:p>
    <w:p w:rsidR="0083377B" w:rsidRPr="0083377B" w:rsidRDefault="0083377B" w:rsidP="0083377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83377B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  <w:t>«Как привить детям культурно гигиенические навыки»</w:t>
      </w:r>
    </w:p>
    <w:p w:rsidR="0083377B" w:rsidRPr="0083377B" w:rsidRDefault="0083377B" w:rsidP="0083377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</w:pP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83377B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>   </w:t>
      </w: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</w:pPr>
      <w:r w:rsidRPr="0083377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        </w:t>
      </w:r>
      <w:r w:rsidRPr="0083377B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Воспитатель: </w:t>
      </w:r>
      <w:proofErr w:type="spellStart"/>
      <w:r w:rsidRPr="0083377B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>Аскерова</w:t>
      </w:r>
      <w:proofErr w:type="spellEnd"/>
      <w:r w:rsidRPr="0083377B">
        <w:rPr>
          <w:rFonts w:ascii="Monotype Corsiva" w:eastAsia="Times New Roman" w:hAnsi="Monotype Corsiva" w:cs="Times New Roman"/>
          <w:b/>
          <w:bCs/>
          <w:sz w:val="56"/>
          <w:szCs w:val="56"/>
          <w:lang w:eastAsia="ru-RU"/>
        </w:rPr>
        <w:t xml:space="preserve"> Р.А.</w:t>
      </w: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2020г.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Важной составной частью культуры поведения человека, являются культурно-гигиенические навыки. С самого раннего возраста необходимо прививать детям любовь к чистоте и опрятности, потому как, несомненно, это залог физического и психологического здоровья. Привитые с детства навыки приносят огромную пользу в дальнейшей жизни. 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Формирование культурно-гигиенических навыков у младших дошкольников -  весьма  </w:t>
      </w:r>
      <w:proofErr w:type="gramStart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специфичны</w:t>
      </w:r>
      <w:proofErr w:type="gramEnd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требуют определенных знаний,  как от педагога, так и от родителей.  Необходимо учитывать, что малыши 2-3 летнего возраста впервые сталкиваются с такими задачами, как умывание, мытье рук, использование полотенца, зубной щетки, носового платка и т.д. Самостоятельно одеться или раздеться – еще очень трудно для них, поэтому знакомство с этими важными  навыками должно быть мягким и терпеливым со стороны взрослых.   Однако не стоит забывать, что излишняя мягкость так же не желательна, так как ребенок однажды потерпев неудачу в довольно не легкой для него задаче, и почувствовав незамедлительную помощь взрослого, в следующий раз может отказаться что-либо делать сам. Следовательно - главными приоритетами в  формировании культурно-гигиенических навыков у младших дошкольников должны быть: понимание внутреннего мира ребенка, терпение к его неуклюжести и медлительности, поощрение любого, даже самого незначительного успеха, настойчивость в правильном и последовательном выполнении задачи, требовательность к проявлению самостоятельности.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Одной из главных задач в работе с детьми I младшей группы  (от 2 до 3 лет) детского сада является воспитание культурно-гигиенических навыков – опрятности, аккуратности в быту, навыков культуры еды, как неотъемлемой части культуры поведения. Чтобы облегчить ребенку освоение новых навыков, необходимо делать этот процесс доступным, интересным и увлекательным. Продолжать учить детей под контролем взрослого, а затем самостоятельно мыть руки после загрязнения и перед едой, насухо вытирать лицо и руки личным полотенцем. Учить с помощью взрослого приводить себя в порядок. Формировать навык пользования индивидуальными предметами (носовым платком, салфеткой, полотенцем, расчёской, горшком). В процессе еды побуждать детей к самостоятельности, учить держать ложку. В процессе одевания и раздевания напоминать детям их порядок. При небольшой помощи взрослого учить снимать одежду, обувь (расстёгивать пуговицы спереди, застёжки на липучках); в определённом порядке аккуратно складывать снятую одежду; правильно надевать одежду и обувь.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Приведем ниже несколько полезных рекомендаций для проведения гигиенических процедур. Учим умываться. Для начала создайте все необходимые условия:</w:t>
      </w:r>
    </w:p>
    <w:p w:rsidR="0083377B" w:rsidRPr="0083377B" w:rsidRDefault="0083377B" w:rsidP="00833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разместите крючок</w:t>
      </w:r>
      <w:proofErr w:type="gramEnd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полотенца на уровне роста (но не глаз!) ребенка;</w:t>
      </w:r>
    </w:p>
    <w:p w:rsidR="0083377B" w:rsidRPr="0083377B" w:rsidRDefault="0083377B" w:rsidP="00833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подставьте к умывальнику скамеечку, стоя на которой он сможет достать кран;</w:t>
      </w:r>
    </w:p>
    <w:p w:rsidR="0083377B" w:rsidRPr="0083377B" w:rsidRDefault="0083377B" w:rsidP="00833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прикрепите ручку-держатель к стене, чтобы ребенок мог держаться за нее обеими руками при подмывании, мытье ног, принятии гигиенического душа;</w:t>
      </w:r>
    </w:p>
    <w:p w:rsidR="0083377B" w:rsidRPr="0083377B" w:rsidRDefault="0083377B" w:rsidP="008337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положите в ванной коврик (решетку), чтобы ребенок не поскользнулся.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      Предметы, которыми ребенок будет пользоваться самостоятельно, следует подобрать с учетом его возрастных возможностей. </w:t>
      </w:r>
      <w:proofErr w:type="gramStart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Размер куска мыла должен соответствовать руке ребенка; полотенце и петелька на нем должны быть такими, чтобы малыш одним движением мог снять и повесить его; стаканчики для зубной щетки и полоскания рта должны быть устойчивыми, удобными и безопасными; расческу следует выбрать с тупыми зубчиками, чтобы не повредить нежную кожу малыша, а ее размер должен соответствовать его руке.</w:t>
      </w:r>
      <w:proofErr w:type="gramEnd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Предметы личной гигиены ребенка должны быть красочными, располагающими к запоминанию. Начиная с </w:t>
      </w:r>
      <w:proofErr w:type="gramStart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  <w:proofErr w:type="gramEnd"/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ребенок способен находить свое полотенце, которое всегда висит в определенном месте и имеет какой-либо красочный ориентир (рисунок на ткани, аппликация, вышивка и т. п.). Удобная </w:t>
      </w: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организация условий для гигиенической процедуры должна побуждать ребенка к активности, самостоятельным действиям.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Теперь можно перейти непосредственно к самому умыванию. Для этого нужно: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завернуть рукава одежды ребенка;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проверить температуру воды;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намылить ладони малыша до образования пены, потереть ими друг о друга;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смыть мыло под струей воды, побуждая малыша к самостоятельным действиям;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вымыть лицо, называя каждую его часть;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учить сморкаться: зажимая то одну, то другую ноздрю, предложить с усилием выдуть струю воздуха;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еще раз обмыть водой руки ребенка;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закрыть воду;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снять полотенце, привлекая малыша к участию в этом;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насухо вытереть лицо и руки, называя части тела и лица, которые вытираются;</w:t>
      </w:r>
    </w:p>
    <w:p w:rsidR="0083377B" w:rsidRPr="0083377B" w:rsidRDefault="0083377B" w:rsidP="008337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похвалить малыша, например, предложив посмотреть в зеркало: "Вот какой ты стал чистенький и красивый!"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      Гигиеническое воспитание младшего дошкольника направлено на приобщение его к следующим гигиеническим навыкам, как в детском саду, так и дома: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мыть руки перед едой и после каждого загрязнения;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умываться после ночного сна и после каждого загрязнения;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принимать ежедневно гигиенический душ перед ночным сном, а летом — и перед дневным сном;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мыться с мылом и мочалкой через два дня на третий;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подмываться перед сном и после сна, если малыш проснулся мокрым;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полоскать рот после приема пищи (с двух лет);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зубной щеткой (с двух лет);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носовым платком по мере надобности в помещении и на прогулке (самостоятельно с двух с половиной лет);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пользоваться расческой, стоя перед зеркалом (с полутора — двух лет);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ухаживать за ногтями с помощью щеточки (с двух с половиной лет);</w:t>
      </w:r>
    </w:p>
    <w:p w:rsidR="0083377B" w:rsidRPr="0083377B" w:rsidRDefault="0083377B" w:rsidP="008337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брать пищу грязными руками (под контролем взрослого на протяжении всего раннего детства).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 Необходимо тесное сотрудничество воспитателей и родителей. Привитые в детском саду культурно-гигиенические навыки и самостоятельность, должны поддерживаться и приветствоваться родителями. Только так возможно гармоничное развитие личности ребенка.</w:t>
      </w:r>
    </w:p>
    <w:p w:rsidR="0083377B" w:rsidRPr="0083377B" w:rsidRDefault="0083377B" w:rsidP="00833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7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377B" w:rsidRPr="0083377B" w:rsidRDefault="0083377B" w:rsidP="008337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9421B7" w:rsidRPr="0083377B" w:rsidRDefault="009421B7"/>
    <w:sectPr w:rsidR="009421B7" w:rsidRPr="0083377B" w:rsidSect="0083377B">
      <w:pgSz w:w="11906" w:h="16838"/>
      <w:pgMar w:top="1134" w:right="850" w:bottom="1134" w:left="1134" w:header="708" w:footer="708" w:gutter="0"/>
      <w:pgBorders w:offsetFrom="page">
        <w:top w:val="archedScallops" w:sz="10" w:space="24" w:color="0070C0"/>
        <w:left w:val="archedScallops" w:sz="10" w:space="24" w:color="0070C0"/>
        <w:bottom w:val="archedScallops" w:sz="10" w:space="24" w:color="0070C0"/>
        <w:right w:val="archedScallops" w:sz="1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099"/>
    <w:multiLevelType w:val="multilevel"/>
    <w:tmpl w:val="5FE68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724DD"/>
    <w:multiLevelType w:val="multilevel"/>
    <w:tmpl w:val="B7A6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700C5F"/>
    <w:multiLevelType w:val="multilevel"/>
    <w:tmpl w:val="7FEE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77B"/>
    <w:rsid w:val="00083493"/>
    <w:rsid w:val="0039744E"/>
    <w:rsid w:val="0083377B"/>
    <w:rsid w:val="0094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B7"/>
  </w:style>
  <w:style w:type="paragraph" w:styleId="1">
    <w:name w:val="heading 1"/>
    <w:basedOn w:val="a"/>
    <w:link w:val="10"/>
    <w:uiPriority w:val="9"/>
    <w:qFormat/>
    <w:rsid w:val="00833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37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7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37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3377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3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77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3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77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337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8337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2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5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8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48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7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85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4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84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11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85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908</Words>
  <Characters>5180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соколенок</dc:creator>
  <cp:lastModifiedBy>соколенок</cp:lastModifiedBy>
  <cp:revision>1</cp:revision>
  <dcterms:created xsi:type="dcterms:W3CDTF">2020-01-14T10:51:00Z</dcterms:created>
  <dcterms:modified xsi:type="dcterms:W3CDTF">2020-01-14T10:59:00Z</dcterms:modified>
</cp:coreProperties>
</file>