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968" w:rsidRDefault="003E7968" w:rsidP="003E7968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333333"/>
          <w:sz w:val="32"/>
          <w:szCs w:val="32"/>
        </w:rPr>
        <w:t>План работы</w:t>
      </w:r>
    </w:p>
    <w:p w:rsidR="003E7968" w:rsidRDefault="003E7968" w:rsidP="003E7968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333333"/>
          <w:sz w:val="32"/>
          <w:szCs w:val="32"/>
        </w:rPr>
        <w:t>По самообразованию</w:t>
      </w:r>
    </w:p>
    <w:p w:rsidR="003E7968" w:rsidRDefault="003E7968" w:rsidP="003E7968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333333"/>
          <w:sz w:val="32"/>
          <w:szCs w:val="32"/>
        </w:rPr>
        <w:t>На 2017-2018 учебный год</w:t>
      </w:r>
    </w:p>
    <w:p w:rsidR="003E7968" w:rsidRDefault="003E7968" w:rsidP="003E7968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333333"/>
          <w:sz w:val="32"/>
          <w:szCs w:val="32"/>
        </w:rPr>
        <w:t xml:space="preserve">Тема </w:t>
      </w:r>
      <w:proofErr w:type="spellStart"/>
      <w:proofErr w:type="gramStart"/>
      <w:r>
        <w:rPr>
          <w:rStyle w:val="c1"/>
          <w:b/>
          <w:bCs/>
          <w:color w:val="333333"/>
          <w:sz w:val="32"/>
          <w:szCs w:val="32"/>
        </w:rPr>
        <w:t>самообразования:</w:t>
      </w:r>
      <w:r>
        <w:rPr>
          <w:rStyle w:val="c9"/>
          <w:color w:val="333333"/>
          <w:sz w:val="32"/>
          <w:szCs w:val="32"/>
        </w:rPr>
        <w:t>«</w:t>
      </w:r>
      <w:proofErr w:type="gramEnd"/>
      <w:r>
        <w:rPr>
          <w:rStyle w:val="c9"/>
          <w:color w:val="333333"/>
          <w:sz w:val="32"/>
          <w:szCs w:val="32"/>
        </w:rPr>
        <w:t>Развитие</w:t>
      </w:r>
      <w:proofErr w:type="spellEnd"/>
      <w:r>
        <w:rPr>
          <w:rStyle w:val="c9"/>
          <w:color w:val="333333"/>
          <w:sz w:val="32"/>
          <w:szCs w:val="32"/>
        </w:rPr>
        <w:t xml:space="preserve">  речи детей  в ходе  самостоятельной деятельности «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Начало работы: 01.09.2017г.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Окончание работы: 27.05.2018г.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"/>
          <w:color w:val="333333"/>
          <w:sz w:val="28"/>
          <w:szCs w:val="28"/>
        </w:rPr>
        <w:t>Воспитатель:  Байрамова</w:t>
      </w:r>
      <w:proofErr w:type="gramEnd"/>
      <w:r>
        <w:rPr>
          <w:rStyle w:val="c2"/>
          <w:color w:val="333333"/>
          <w:sz w:val="28"/>
          <w:szCs w:val="28"/>
        </w:rPr>
        <w:t xml:space="preserve"> И. М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Цель: - повышение своего теоретического уровня, профессионального мастерства и компетентности.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Задачи: - развитие свободного общения со взрослыми;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- совершенствовать диалогическую форму речи.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-развивать монологическую форму речи;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- учить связно, последовательно и выразительно пересказывать небольшие сказки, рассказы;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- учить (по плану и образцу) рассказывать о предмете, содержании сюжетной картины; составлять рассказ по картинкам </w:t>
      </w:r>
      <w:proofErr w:type="spellStart"/>
      <w:r>
        <w:rPr>
          <w:rStyle w:val="c2"/>
          <w:color w:val="333333"/>
          <w:sz w:val="28"/>
          <w:szCs w:val="28"/>
        </w:rPr>
        <w:t>споследовательно</w:t>
      </w:r>
      <w:proofErr w:type="spellEnd"/>
      <w:r>
        <w:rPr>
          <w:rStyle w:val="c2"/>
          <w:color w:val="333333"/>
          <w:sz w:val="28"/>
          <w:szCs w:val="28"/>
        </w:rPr>
        <w:t xml:space="preserve"> развивающими событиями;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- развивать умение составлять свои рассказы из личного опыта.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Актуальность: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В настоящее время в связи с вступлением федеральных государственных требований, особую актуальность приобретает проблема развития речи детей дошкольного возраста.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Развития речи ребенка является важнейшим условием его полноценного речевого и общего психического развития, поскольку язык и речь выполняют психическую функцию в развитии мышления и речевого общения, в планировании и организации деятельности ребенка, самоорганизации поведения, в формировании социальных связей. Язык и речь - это основное средство проявления важнейших психических процессов памяти, восприятия, мышления, а также развития других сфер: коммуникативной и эмоционально-волевой. Этим и обусловлен выбор моей темы.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Предполагаемый результат: повышение педагогической компетенции, знаний.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spellStart"/>
      <w:proofErr w:type="gramStart"/>
      <w:r>
        <w:rPr>
          <w:rStyle w:val="c2"/>
          <w:color w:val="333333"/>
          <w:sz w:val="28"/>
          <w:szCs w:val="28"/>
        </w:rPr>
        <w:t>Месяц,Тема</w:t>
      </w:r>
      <w:proofErr w:type="spellEnd"/>
      <w:proofErr w:type="gramEnd"/>
      <w:r>
        <w:rPr>
          <w:rStyle w:val="c2"/>
          <w:color w:val="333333"/>
          <w:sz w:val="28"/>
          <w:szCs w:val="28"/>
        </w:rPr>
        <w:t>, Содержание работы, Практический выход.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333333"/>
          <w:sz w:val="28"/>
          <w:szCs w:val="28"/>
        </w:rPr>
        <w:t>Сентябрь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Подбор и изучение литературы по теме; дидактических игр и упражнений; сюжетных картин; составление библиографии. Памятки для родителей по обучению связной речи.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333333"/>
          <w:sz w:val="28"/>
          <w:szCs w:val="28"/>
        </w:rPr>
        <w:t>Октябрь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 Работа над пересказами с использованием опорных схем.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Пересказ рассказов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«Лесной голосок» Г. </w:t>
      </w:r>
      <w:proofErr w:type="spellStart"/>
      <w:r>
        <w:rPr>
          <w:rStyle w:val="c2"/>
          <w:color w:val="333333"/>
          <w:sz w:val="28"/>
          <w:szCs w:val="28"/>
        </w:rPr>
        <w:t>Скребицкого</w:t>
      </w:r>
      <w:proofErr w:type="spellEnd"/>
      <w:r>
        <w:rPr>
          <w:rStyle w:val="c2"/>
          <w:color w:val="333333"/>
          <w:sz w:val="28"/>
          <w:szCs w:val="28"/>
        </w:rPr>
        <w:t>; «Осень под водой» Н. Сладкова;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lastRenderedPageBreak/>
        <w:t xml:space="preserve">«Пушок» Г. </w:t>
      </w:r>
      <w:proofErr w:type="spellStart"/>
      <w:r>
        <w:rPr>
          <w:rStyle w:val="c2"/>
          <w:color w:val="333333"/>
          <w:sz w:val="28"/>
          <w:szCs w:val="28"/>
        </w:rPr>
        <w:t>Скребицкого</w:t>
      </w:r>
      <w:proofErr w:type="spellEnd"/>
      <w:r>
        <w:rPr>
          <w:rStyle w:val="c2"/>
          <w:color w:val="333333"/>
          <w:sz w:val="28"/>
          <w:szCs w:val="28"/>
        </w:rPr>
        <w:t xml:space="preserve">. </w:t>
      </w:r>
      <w:proofErr w:type="gramStart"/>
      <w:r>
        <w:rPr>
          <w:rStyle w:val="c2"/>
          <w:color w:val="333333"/>
          <w:sz w:val="28"/>
          <w:szCs w:val="28"/>
        </w:rPr>
        <w:t>Обучение  последовательному</w:t>
      </w:r>
      <w:proofErr w:type="gramEnd"/>
      <w:r>
        <w:rPr>
          <w:rStyle w:val="c2"/>
          <w:color w:val="333333"/>
          <w:sz w:val="28"/>
          <w:szCs w:val="28"/>
        </w:rPr>
        <w:t xml:space="preserve"> пересказу с наглядной опорой в виде графических схем, отображающих последовательность событий;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Обучение детей приемам планирования собственного пересказа;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Активизация и обогащение словарного запаса детей. Консультация для родителей на тему: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«Возрастные особенности восприятия литературных произведений дошкольниками и задачи ознакомления детей с книгой».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333333"/>
          <w:sz w:val="28"/>
          <w:szCs w:val="28"/>
        </w:rPr>
        <w:t>Ноябрь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 Развитие речи и личности дошкольника в </w:t>
      </w:r>
      <w:proofErr w:type="spellStart"/>
      <w:r>
        <w:rPr>
          <w:rStyle w:val="c2"/>
          <w:color w:val="333333"/>
          <w:sz w:val="28"/>
          <w:szCs w:val="28"/>
        </w:rPr>
        <w:t>сказкотерапии</w:t>
      </w:r>
      <w:proofErr w:type="spellEnd"/>
      <w:r>
        <w:rPr>
          <w:rStyle w:val="c2"/>
          <w:color w:val="333333"/>
          <w:sz w:val="28"/>
          <w:szCs w:val="28"/>
        </w:rPr>
        <w:t>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2"/>
          <w:color w:val="333333"/>
          <w:sz w:val="28"/>
          <w:szCs w:val="28"/>
        </w:rPr>
        <w:t>Сказкотерапиии</w:t>
      </w:r>
      <w:proofErr w:type="spellEnd"/>
      <w:r>
        <w:rPr>
          <w:rStyle w:val="c2"/>
          <w:color w:val="333333"/>
          <w:sz w:val="28"/>
          <w:szCs w:val="28"/>
        </w:rPr>
        <w:t xml:space="preserve"> «Зайка – зазнайка», «Непослушный Ваня». Помочь детям представить собственную позицию в выборе способа воплощения действий, образа литературного персонажа; побуждать к умению выразительной передачи в мимике и движениях эмоциональных состояний; развивать умение составлять словесные описания по восприятию пантомимических этюдов; активизировать в речи фразеологизмы. Консультация для педагогов ДОУ «</w:t>
      </w:r>
      <w:proofErr w:type="spellStart"/>
      <w:r>
        <w:rPr>
          <w:rStyle w:val="c2"/>
          <w:color w:val="333333"/>
          <w:sz w:val="28"/>
          <w:szCs w:val="28"/>
        </w:rPr>
        <w:t>Сказкотерапия</w:t>
      </w:r>
      <w:proofErr w:type="spellEnd"/>
      <w:r>
        <w:rPr>
          <w:rStyle w:val="c2"/>
          <w:color w:val="333333"/>
          <w:sz w:val="28"/>
          <w:szCs w:val="28"/>
        </w:rPr>
        <w:t>» на занятиях по развитию речи».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333333"/>
          <w:sz w:val="28"/>
          <w:szCs w:val="28"/>
        </w:rPr>
        <w:t>Декабрь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Style w:val="c2"/>
          <w:color w:val="333333"/>
          <w:sz w:val="28"/>
          <w:szCs w:val="28"/>
        </w:rPr>
      </w:pPr>
      <w:r>
        <w:rPr>
          <w:rStyle w:val="c2"/>
          <w:color w:val="333333"/>
          <w:sz w:val="28"/>
          <w:szCs w:val="28"/>
        </w:rPr>
        <w:t xml:space="preserve">Игры и упражнения для развития </w:t>
      </w:r>
      <w:proofErr w:type="gramStart"/>
      <w:r>
        <w:rPr>
          <w:rStyle w:val="c2"/>
          <w:color w:val="333333"/>
          <w:sz w:val="28"/>
          <w:szCs w:val="28"/>
        </w:rPr>
        <w:t>речи  детей</w:t>
      </w:r>
      <w:proofErr w:type="gramEnd"/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2"/>
          <w:color w:val="333333"/>
          <w:sz w:val="28"/>
          <w:szCs w:val="28"/>
        </w:rPr>
        <w:t>еплять</w:t>
      </w:r>
      <w:proofErr w:type="spellEnd"/>
      <w:r>
        <w:rPr>
          <w:rStyle w:val="c2"/>
          <w:color w:val="333333"/>
          <w:sz w:val="28"/>
          <w:szCs w:val="28"/>
        </w:rPr>
        <w:t xml:space="preserve"> навыки четкой, правильной, выразительной речи. Дифференциация звуков, слов, предложений. Отрабатывать темп, силу голоса, дикцию. </w:t>
      </w:r>
      <w:proofErr w:type="gramStart"/>
      <w:r>
        <w:rPr>
          <w:rStyle w:val="c2"/>
          <w:color w:val="333333"/>
          <w:sz w:val="28"/>
          <w:szCs w:val="28"/>
        </w:rPr>
        <w:t>Познакомить,  родителей</w:t>
      </w:r>
      <w:proofErr w:type="gramEnd"/>
      <w:r>
        <w:rPr>
          <w:rStyle w:val="c2"/>
          <w:color w:val="333333"/>
          <w:sz w:val="28"/>
          <w:szCs w:val="28"/>
        </w:rPr>
        <w:t xml:space="preserve"> с играми (дидактическими и </w:t>
      </w:r>
      <w:proofErr w:type="spellStart"/>
      <w:r>
        <w:rPr>
          <w:rStyle w:val="c2"/>
          <w:color w:val="333333"/>
          <w:sz w:val="28"/>
          <w:szCs w:val="28"/>
        </w:rPr>
        <w:t>лексико</w:t>
      </w:r>
      <w:proofErr w:type="spellEnd"/>
      <w:r>
        <w:rPr>
          <w:rStyle w:val="c2"/>
          <w:color w:val="333333"/>
          <w:sz w:val="28"/>
          <w:szCs w:val="28"/>
        </w:rPr>
        <w:t xml:space="preserve"> – грамматическими, влияющими на развитие речи детей.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333333"/>
          <w:sz w:val="28"/>
          <w:szCs w:val="28"/>
        </w:rPr>
        <w:t>Январь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Работа по составлению рассказов по сюжетным картинам. Учить детей рассматривать картину и выделять ее главные характеристики; учить детей исследовательским действиям при рассмотрении картины; формировать анализ, синтез; учить детей составлять связный рассказ по картине с опорой на образец воспитателя. Пополнять и активизировать словарный запас детей. Посещение родителями деятельности воспитателей и детей по работе над составлением рассказов по картинам.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333333"/>
          <w:sz w:val="28"/>
          <w:szCs w:val="28"/>
        </w:rPr>
        <w:t>Февраль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Работа с загадками. Составление загадок. Показать роль загадки на формирование выразительности речи. Учить детей отгадывать загадки по схемам. Развивать монологическую речь детей. Консультация для родителей: «Использование загадок, как средство формирования выразительности речи».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333333"/>
          <w:sz w:val="28"/>
          <w:szCs w:val="28"/>
        </w:rPr>
        <w:t>Март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Работа над развитием речи через театральную </w:t>
      </w:r>
      <w:proofErr w:type="spellStart"/>
      <w:r>
        <w:rPr>
          <w:rStyle w:val="c2"/>
          <w:color w:val="333333"/>
          <w:sz w:val="28"/>
          <w:szCs w:val="28"/>
        </w:rPr>
        <w:t>деятельность.Инсценирование</w:t>
      </w:r>
      <w:proofErr w:type="spellEnd"/>
      <w:r>
        <w:rPr>
          <w:rStyle w:val="c2"/>
          <w:color w:val="333333"/>
          <w:sz w:val="28"/>
          <w:szCs w:val="28"/>
        </w:rPr>
        <w:t xml:space="preserve"> сказок: «Репка», «Колобок». Развитие творческой самостоятельности, эстетического вкуса в передаче образа; развитие речи детей, эмоциональной направленности. Раскрытие творческих способностей детей. Показ сказки «Колобок» детям младшей группы.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333333"/>
          <w:sz w:val="28"/>
          <w:szCs w:val="28"/>
        </w:rPr>
        <w:t>Апрель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Работа над интонацией, дикцией, выразительностью речи во время заучивания стихотворений. Учить детей читать выразительно стихотворения </w:t>
      </w:r>
      <w:r>
        <w:rPr>
          <w:rStyle w:val="c2"/>
          <w:color w:val="333333"/>
          <w:sz w:val="28"/>
          <w:szCs w:val="28"/>
        </w:rPr>
        <w:lastRenderedPageBreak/>
        <w:t>перед слушателями. Вызвать интерес к поэзии. Пополнять и активизировать в речи словарный запас детей на тему «Весна».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Конкурс чтецов.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333333"/>
          <w:sz w:val="28"/>
          <w:szCs w:val="28"/>
        </w:rPr>
        <w:t>Май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Обучение сочинению сказок. Учить детей сочинять сказку по модели – схеме; последовательно и связно рассказывать друг другу свои сказки; учить придумывать название сказке; работа над словарем –учить подбирать признаки предметов (прилагательные к существительным</w:t>
      </w:r>
      <w:proofErr w:type="gramStart"/>
      <w:r>
        <w:rPr>
          <w:rStyle w:val="c2"/>
          <w:color w:val="333333"/>
          <w:sz w:val="28"/>
          <w:szCs w:val="28"/>
        </w:rPr>
        <w:t>) ;</w:t>
      </w:r>
      <w:proofErr w:type="gramEnd"/>
      <w:r>
        <w:rPr>
          <w:rStyle w:val="c2"/>
          <w:color w:val="333333"/>
          <w:sz w:val="28"/>
          <w:szCs w:val="28"/>
        </w:rPr>
        <w:t xml:space="preserve"> воспитывать интерес к сказкам и их сочинительству.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Список использованной литературы: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1. </w:t>
      </w:r>
      <w:proofErr w:type="spellStart"/>
      <w:r>
        <w:rPr>
          <w:rStyle w:val="c2"/>
          <w:color w:val="333333"/>
          <w:sz w:val="28"/>
          <w:szCs w:val="28"/>
        </w:rPr>
        <w:t>Базик</w:t>
      </w:r>
      <w:proofErr w:type="spellEnd"/>
      <w:r>
        <w:rPr>
          <w:rStyle w:val="c2"/>
          <w:color w:val="333333"/>
          <w:sz w:val="28"/>
          <w:szCs w:val="28"/>
        </w:rPr>
        <w:t xml:space="preserve"> И. Я. Развитие способности к наглядному пространственному моделированию при ознакомлении детей старшего дошкольного возраста с1986.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2. </w:t>
      </w:r>
      <w:proofErr w:type="spellStart"/>
      <w:r>
        <w:rPr>
          <w:rStyle w:val="c2"/>
          <w:color w:val="333333"/>
          <w:sz w:val="28"/>
          <w:szCs w:val="28"/>
        </w:rPr>
        <w:t>Вачков</w:t>
      </w:r>
      <w:proofErr w:type="spellEnd"/>
      <w:r>
        <w:rPr>
          <w:rStyle w:val="c2"/>
          <w:color w:val="333333"/>
          <w:sz w:val="28"/>
          <w:szCs w:val="28"/>
        </w:rPr>
        <w:t xml:space="preserve"> И. В. </w:t>
      </w:r>
      <w:proofErr w:type="spellStart"/>
      <w:r>
        <w:rPr>
          <w:rStyle w:val="c2"/>
          <w:color w:val="333333"/>
          <w:sz w:val="28"/>
          <w:szCs w:val="28"/>
        </w:rPr>
        <w:t>Сказкотерапия</w:t>
      </w:r>
      <w:proofErr w:type="spellEnd"/>
      <w:r>
        <w:rPr>
          <w:rStyle w:val="c2"/>
          <w:color w:val="333333"/>
          <w:sz w:val="28"/>
          <w:szCs w:val="28"/>
        </w:rPr>
        <w:t>: Развитие самосознания через психологическую сказку. М., 2001.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3. Лаптева Г. В. Игры для развития эмоций и творческих способностей. Театральные занятия с детьми 5 – 9 лет. – СПб</w:t>
      </w:r>
      <w:proofErr w:type="gramStart"/>
      <w:r>
        <w:rPr>
          <w:rStyle w:val="c2"/>
          <w:color w:val="333333"/>
          <w:sz w:val="28"/>
          <w:szCs w:val="28"/>
        </w:rPr>
        <w:t>. :</w:t>
      </w:r>
      <w:proofErr w:type="gramEnd"/>
      <w:r>
        <w:rPr>
          <w:rStyle w:val="c2"/>
          <w:color w:val="333333"/>
          <w:sz w:val="28"/>
          <w:szCs w:val="28"/>
        </w:rPr>
        <w:t xml:space="preserve"> речь; М. : Сфера, 2011.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4. Лебедева Л. В., Козина И. В., Кулакова Т. В и др. Конспекты занятий по обучению детей пересказу с использованием опорных схем. Старшая группа. </w:t>
      </w:r>
      <w:proofErr w:type="spellStart"/>
      <w:r>
        <w:rPr>
          <w:rStyle w:val="c2"/>
          <w:color w:val="333333"/>
          <w:sz w:val="28"/>
          <w:szCs w:val="28"/>
        </w:rPr>
        <w:t>Учебно</w:t>
      </w:r>
      <w:proofErr w:type="spellEnd"/>
      <w:r>
        <w:rPr>
          <w:rStyle w:val="c2"/>
          <w:color w:val="333333"/>
          <w:sz w:val="28"/>
          <w:szCs w:val="28"/>
        </w:rPr>
        <w:t xml:space="preserve"> – методическое пособие. – М., Центр педагогического образования. 2009.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5. Шорохова О. А. Играем в сказку. </w:t>
      </w:r>
      <w:proofErr w:type="spellStart"/>
      <w:r>
        <w:rPr>
          <w:rStyle w:val="c2"/>
          <w:color w:val="333333"/>
          <w:sz w:val="28"/>
          <w:szCs w:val="28"/>
        </w:rPr>
        <w:t>Сказкотерапия</w:t>
      </w:r>
      <w:proofErr w:type="spellEnd"/>
      <w:r>
        <w:rPr>
          <w:rStyle w:val="c2"/>
          <w:color w:val="333333"/>
          <w:sz w:val="28"/>
          <w:szCs w:val="28"/>
        </w:rPr>
        <w:t xml:space="preserve"> и занятия по развитию связной речи дошкольников. - </w:t>
      </w:r>
      <w:proofErr w:type="gramStart"/>
      <w:r>
        <w:rPr>
          <w:rStyle w:val="c2"/>
          <w:color w:val="333333"/>
          <w:sz w:val="28"/>
          <w:szCs w:val="28"/>
        </w:rPr>
        <w:t>М. :</w:t>
      </w:r>
      <w:proofErr w:type="gramEnd"/>
      <w:r>
        <w:rPr>
          <w:rStyle w:val="c2"/>
          <w:color w:val="333333"/>
          <w:sz w:val="28"/>
          <w:szCs w:val="28"/>
        </w:rPr>
        <w:t xml:space="preserve"> ТЦ Сфера. 2007.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6. Ушакова О. С. Программа развития речи детей дошкольного возраста в детском саду. М., 1994.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7. Ушакова О. С. Развитие речи и творчества </w:t>
      </w:r>
      <w:proofErr w:type="gramStart"/>
      <w:r>
        <w:rPr>
          <w:rStyle w:val="c2"/>
          <w:color w:val="333333"/>
          <w:sz w:val="28"/>
          <w:szCs w:val="28"/>
        </w:rPr>
        <w:t>дошкольников:.</w:t>
      </w:r>
      <w:proofErr w:type="gramEnd"/>
      <w:r>
        <w:rPr>
          <w:rStyle w:val="c2"/>
          <w:color w:val="333333"/>
          <w:sz w:val="28"/>
          <w:szCs w:val="28"/>
        </w:rPr>
        <w:t xml:space="preserve"> Игры, упражнения, конспекты занятий. – М. : ТЦ Сфера, 2007.</w:t>
      </w:r>
    </w:p>
    <w:p w:rsidR="003E7968" w:rsidRDefault="003E7968" w:rsidP="003E7968">
      <w:pPr>
        <w:pStyle w:val="c0"/>
        <w:shd w:val="clear" w:color="auto" w:fill="FFFFFF"/>
        <w:spacing w:before="0" w:beforeAutospacing="0" w:after="0" w:afterAutospacing="0"/>
        <w:rPr>
          <w:rStyle w:val="c2"/>
          <w:color w:val="333333"/>
          <w:sz w:val="28"/>
          <w:szCs w:val="28"/>
        </w:rPr>
      </w:pPr>
      <w:r>
        <w:rPr>
          <w:rStyle w:val="c2"/>
          <w:color w:val="333333"/>
          <w:sz w:val="28"/>
          <w:szCs w:val="28"/>
        </w:rPr>
        <w:t xml:space="preserve">8. Ушакова О. С., </w:t>
      </w:r>
      <w:proofErr w:type="spellStart"/>
      <w:r>
        <w:rPr>
          <w:rStyle w:val="c2"/>
          <w:color w:val="333333"/>
          <w:sz w:val="28"/>
          <w:szCs w:val="28"/>
        </w:rPr>
        <w:t>Гавриш</w:t>
      </w:r>
      <w:proofErr w:type="spellEnd"/>
      <w:r>
        <w:rPr>
          <w:rStyle w:val="c2"/>
          <w:color w:val="333333"/>
          <w:sz w:val="28"/>
          <w:szCs w:val="28"/>
        </w:rPr>
        <w:t xml:space="preserve"> Н. В. Знакомим дошкольников с художественной литературой: Конспекты занятий. М, 1998.</w:t>
      </w:r>
    </w:p>
    <w:p w:rsidR="00586DC0" w:rsidRDefault="00586DC0" w:rsidP="003E7968">
      <w:pPr>
        <w:pStyle w:val="c0"/>
        <w:shd w:val="clear" w:color="auto" w:fill="FFFFFF"/>
        <w:spacing w:before="0" w:beforeAutospacing="0" w:after="0" w:afterAutospacing="0"/>
        <w:rPr>
          <w:rStyle w:val="c2"/>
          <w:color w:val="333333"/>
          <w:sz w:val="28"/>
          <w:szCs w:val="28"/>
        </w:rPr>
      </w:pPr>
    </w:p>
    <w:p w:rsidR="00586DC0" w:rsidRDefault="00586DC0" w:rsidP="003E7968">
      <w:pPr>
        <w:pStyle w:val="c0"/>
        <w:shd w:val="clear" w:color="auto" w:fill="FFFFFF"/>
        <w:spacing w:before="0" w:beforeAutospacing="0" w:after="0" w:afterAutospacing="0"/>
        <w:rPr>
          <w:rStyle w:val="c2"/>
          <w:color w:val="333333"/>
          <w:sz w:val="28"/>
          <w:szCs w:val="28"/>
        </w:rPr>
      </w:pPr>
      <w:r w:rsidRPr="00586DC0">
        <w:rPr>
          <w:rStyle w:val="c2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10563294"/>
            <wp:effectExtent l="0" t="0" r="3175" b="9525"/>
            <wp:docPr id="3" name="Рисунок 3" descr="D:\Мамин телефон\DCIM\Camera\IMG_20171124_10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ин телефон\DCIM\Camera\IMG_20171124_1054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6DC0" w:rsidRDefault="00586DC0" w:rsidP="003E796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586DC0"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40425" cy="10563294"/>
            <wp:effectExtent l="0" t="0" r="3175" b="9525"/>
            <wp:docPr id="2" name="Рисунок 2" descr="D:\Мамин телефон\DCIM\Camera\IMG_20171124_10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ин телефон\DCIM\Camera\IMG_20171124_105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3A4" w:rsidRDefault="00586DC0">
      <w:r w:rsidRPr="00586DC0">
        <w:rPr>
          <w:noProof/>
          <w:lang w:eastAsia="ru-RU"/>
        </w:rPr>
        <w:lastRenderedPageBreak/>
        <w:drawing>
          <wp:inline distT="0" distB="0" distL="0" distR="0">
            <wp:extent cx="5457825" cy="9705135"/>
            <wp:effectExtent l="0" t="0" r="0" b="0"/>
            <wp:docPr id="1" name="Рисунок 1" descr="D:\Мамин телефон\DCIM\Camera\IMG_20171124_10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н телефон\DCIM\Camera\IMG_20171124_105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635" cy="97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968"/>
    <w:rsid w:val="003E7968"/>
    <w:rsid w:val="00586DC0"/>
    <w:rsid w:val="005B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A4C9A2-774F-4ADD-B427-8222EDA70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3E7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E7968"/>
  </w:style>
  <w:style w:type="character" w:customStyle="1" w:styleId="c9">
    <w:name w:val="c9"/>
    <w:basedOn w:val="a0"/>
    <w:rsid w:val="003E7968"/>
  </w:style>
  <w:style w:type="paragraph" w:customStyle="1" w:styleId="c0">
    <w:name w:val="c0"/>
    <w:basedOn w:val="a"/>
    <w:rsid w:val="003E7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E7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70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878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2</cp:revision>
  <dcterms:created xsi:type="dcterms:W3CDTF">2018-01-16T17:48:00Z</dcterms:created>
  <dcterms:modified xsi:type="dcterms:W3CDTF">2018-01-16T18:11:00Z</dcterms:modified>
</cp:coreProperties>
</file>